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3653B" w14:textId="4B53E176" w:rsidR="005457AF" w:rsidRDefault="00261752">
      <w:pPr>
        <w:spacing w:after="120"/>
        <w:jc w:val="center"/>
      </w:pPr>
      <w:r>
        <w:rPr>
          <w:b/>
          <w:bCs/>
          <w:sz w:val="28"/>
          <w:szCs w:val="28"/>
        </w:rPr>
        <w:t>LEGO Foundation Fellowship</w:t>
      </w:r>
    </w:p>
    <w:p w14:paraId="592F49EB" w14:textId="77777777" w:rsidR="005457AF" w:rsidRDefault="00000000">
      <w:pPr>
        <w:spacing w:after="240"/>
        <w:jc w:val="center"/>
      </w:pPr>
      <w:r>
        <w:rPr>
          <w:b/>
          <w:bCs/>
          <w:sz w:val="36"/>
          <w:szCs w:val="36"/>
        </w:rPr>
        <w:t>Budget Narrative</w:t>
      </w:r>
    </w:p>
    <w:p w14:paraId="0633B323" w14:textId="51DCE17D" w:rsidR="005457AF" w:rsidRDefault="00000000">
      <w:pPr>
        <w:spacing w:after="120"/>
      </w:pPr>
      <w:r>
        <w:t>Provide a written justification for each budget category. All costs must be allowable, allocable, and reasonable. Reference line items in the accompanying Budget workbook</w:t>
      </w:r>
      <w:r w:rsidR="00261752">
        <w:t xml:space="preserve"> </w:t>
      </w:r>
      <w:r w:rsidRPr="008466A2">
        <w:t>(Fellowship_Budget_Template.xlsx).</w:t>
      </w:r>
    </w:p>
    <w:p w14:paraId="086BF55F" w14:textId="77777777" w:rsidR="005457AF" w:rsidRDefault="00000000">
      <w:pPr>
        <w:pStyle w:val="Heading1"/>
      </w:pPr>
      <w:r>
        <w:t>Project Information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480"/>
      </w:tblGrid>
      <w:tr w:rsidR="005457AF" w14:paraId="62266737" w14:textId="77777777">
        <w:tc>
          <w:tcPr>
            <w:tcW w:w="2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0B10512" w14:textId="77777777" w:rsidR="005457AF" w:rsidRDefault="00000000">
            <w:r>
              <w:rPr>
                <w:b/>
                <w:bCs/>
              </w:rPr>
              <w:t>Project Title</w:t>
            </w:r>
          </w:p>
        </w:tc>
        <w:tc>
          <w:tcPr>
            <w:tcW w:w="6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21C48ED" w14:textId="77777777" w:rsidR="005457AF" w:rsidRDefault="00000000">
            <w:r>
              <w:t>Full title of proposed project</w:t>
            </w:r>
          </w:p>
        </w:tc>
      </w:tr>
      <w:tr w:rsidR="005457AF" w14:paraId="3628E63B" w14:textId="77777777">
        <w:tc>
          <w:tcPr>
            <w:tcW w:w="2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6528EE1" w14:textId="77777777" w:rsidR="005457AF" w:rsidRDefault="00000000">
            <w:r>
              <w:rPr>
                <w:b/>
                <w:bCs/>
              </w:rPr>
              <w:t>Principal Investigator</w:t>
            </w:r>
          </w:p>
        </w:tc>
        <w:tc>
          <w:tcPr>
            <w:tcW w:w="6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8404F23" w14:textId="77777777" w:rsidR="005457AF" w:rsidRDefault="00000000">
            <w:r>
              <w:t>Name, title, department, institution</w:t>
            </w:r>
          </w:p>
        </w:tc>
      </w:tr>
      <w:tr w:rsidR="005457AF" w14:paraId="2CD3801A" w14:textId="77777777">
        <w:tc>
          <w:tcPr>
            <w:tcW w:w="2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F41EFE" w14:textId="77777777" w:rsidR="005457AF" w:rsidRDefault="00000000">
            <w:r>
              <w:rPr>
                <w:b/>
                <w:bCs/>
              </w:rPr>
              <w:t>Total Budget Requested ($)</w:t>
            </w:r>
          </w:p>
        </w:tc>
        <w:tc>
          <w:tcPr>
            <w:tcW w:w="6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D55BA29" w14:textId="315C3C1D" w:rsidR="005457AF" w:rsidRDefault="00000000">
            <w:r>
              <w:t xml:space="preserve">Must equal </w:t>
            </w:r>
            <w:r w:rsidR="008466A2">
              <w:t>USD</w:t>
            </w:r>
            <w:r>
              <w:t>$300,000 (inclusive of 15% IDC)</w:t>
            </w:r>
          </w:p>
        </w:tc>
      </w:tr>
    </w:tbl>
    <w:p w14:paraId="48E641AC" w14:textId="77777777" w:rsidR="005457AF" w:rsidRDefault="00000000">
      <w:pPr>
        <w:pStyle w:val="Heading1"/>
      </w:pPr>
      <w:r>
        <w:t>A. Personnel Justification</w:t>
      </w:r>
    </w:p>
    <w:p w14:paraId="44724514" w14:textId="77777777" w:rsidR="005457AF" w:rsidRDefault="00000000">
      <w:pPr>
        <w:pStyle w:val="Heading3"/>
      </w:pPr>
      <w:r>
        <w:t>PI Name &amp; Effort</w:t>
      </w:r>
    </w:p>
    <w:p w14:paraId="6ED0ED79" w14:textId="2A7F3104" w:rsidR="005457AF" w:rsidRDefault="00000000">
      <w:pPr>
        <w:spacing w:after="120"/>
      </w:pPr>
      <w:r>
        <w:t xml:space="preserve">State the PI's name, </w:t>
      </w:r>
      <w:r w:rsidR="008064CC">
        <w:t xml:space="preserve">position title, </w:t>
      </w:r>
      <w:r>
        <w:t xml:space="preserve">proposed </w:t>
      </w:r>
      <w:r w:rsidR="00721195">
        <w:t xml:space="preserve">Full Time Equivalent (FTE) in </w:t>
      </w:r>
      <w:r>
        <w:t>months per year, monthly base salary, fringe rate, and total compensation per year including COLA.</w:t>
      </w:r>
    </w:p>
    <w:p w14:paraId="603339A9" w14:textId="77777777" w:rsidR="005457AF" w:rsidRDefault="00000000">
      <w:pPr>
        <w:pStyle w:val="Heading3"/>
      </w:pPr>
      <w:r>
        <w:t>Fringe Benefits</w:t>
      </w:r>
    </w:p>
    <w:p w14:paraId="2837E83B" w14:textId="4C5DC0E1" w:rsidR="005457AF" w:rsidRDefault="00000000">
      <w:pPr>
        <w:spacing w:after="120"/>
      </w:pPr>
      <w:r>
        <w:t xml:space="preserve">Identify the fringe benefit rate used and confirm it reflects your institution's </w:t>
      </w:r>
      <w:r w:rsidR="008466A2">
        <w:t>standard</w:t>
      </w:r>
      <w:r>
        <w:t xml:space="preserve"> rate. List included categories (</w:t>
      </w:r>
      <w:r w:rsidR="00721195">
        <w:t xml:space="preserve">employee benefits including </w:t>
      </w:r>
      <w:r>
        <w:t>health, retirement, etc.).</w:t>
      </w:r>
    </w:p>
    <w:p w14:paraId="03D4DF20" w14:textId="6CF580A8" w:rsidR="005457AF" w:rsidRDefault="00000000">
      <w:pPr>
        <w:pStyle w:val="Heading3"/>
      </w:pPr>
      <w:r>
        <w:t xml:space="preserve">Annual </w:t>
      </w:r>
      <w:r w:rsidR="00721195">
        <w:t>Cost of Living (</w:t>
      </w:r>
      <w:r>
        <w:t>COLA</w:t>
      </w:r>
      <w:r w:rsidR="00721195">
        <w:t>)</w:t>
      </w:r>
      <w:r>
        <w:t xml:space="preserve"> / Merit Increase</w:t>
      </w:r>
    </w:p>
    <w:p w14:paraId="1880913D" w14:textId="77777777" w:rsidR="005457AF" w:rsidRDefault="00000000">
      <w:pPr>
        <w:spacing w:after="120"/>
      </w:pPr>
      <w:r>
        <w:t>State the COLA rate applied and confirm it reflects standard institutional practice.</w:t>
      </w:r>
    </w:p>
    <w:p w14:paraId="175096FF" w14:textId="77777777" w:rsidR="005457AF" w:rsidRDefault="00000000">
      <w:pPr>
        <w:pStyle w:val="Heading3"/>
      </w:pPr>
      <w:r>
        <w:t>Other Personnel</w:t>
      </w:r>
    </w:p>
    <w:p w14:paraId="09BD7335" w14:textId="24A10241" w:rsidR="005457AF" w:rsidRDefault="00000000">
      <w:pPr>
        <w:spacing w:after="120"/>
      </w:pPr>
      <w:r>
        <w:t xml:space="preserve">For each additional staff: name (or </w:t>
      </w:r>
      <w:r w:rsidR="00721195">
        <w:t>to be determined</w:t>
      </w:r>
      <w:r>
        <w:t>), title, FTE</w:t>
      </w:r>
      <w:r w:rsidR="00721195">
        <w:t xml:space="preserve"> </w:t>
      </w:r>
      <w:r>
        <w:t>months, monthly base, fringe rate, role, and why their contribution is essential.</w:t>
      </w:r>
    </w:p>
    <w:p w14:paraId="43F95F11" w14:textId="77777777" w:rsidR="005457AF" w:rsidRDefault="00000000">
      <w:pPr>
        <w:pStyle w:val="Heading1"/>
      </w:pPr>
      <w:r>
        <w:t>B. Equipment Justification</w:t>
      </w:r>
    </w:p>
    <w:p w14:paraId="50C0EC76" w14:textId="3EFA3ED6" w:rsidR="005457AF" w:rsidRDefault="00000000">
      <w:pPr>
        <w:spacing w:after="120"/>
      </w:pPr>
      <w:r>
        <w:t xml:space="preserve">For each item: (1) describe the item and specifications, (2) explain why it is necessary, (3) confirm it is not available at your institution, (4) provide cost basis. Note: there is no cap on equipment costs for this award. Under this award, equipment is included in the </w:t>
      </w:r>
      <w:r w:rsidR="00721195">
        <w:t>Indirect Cost (</w:t>
      </w:r>
      <w:r>
        <w:t>IDC</w:t>
      </w:r>
      <w:r w:rsidR="00721195">
        <w:t>)</w:t>
      </w:r>
      <w:r>
        <w:t xml:space="preserve"> base.</w:t>
      </w:r>
    </w:p>
    <w:p w14:paraId="143C4A2E" w14:textId="77777777" w:rsidR="005457AF" w:rsidRDefault="00000000">
      <w:pPr>
        <w:pStyle w:val="Heading1"/>
      </w:pPr>
      <w:r>
        <w:t>C. Travel Justification</w:t>
      </w:r>
    </w:p>
    <w:p w14:paraId="67F67BFC" w14:textId="77777777" w:rsidR="005457AF" w:rsidRDefault="00000000">
      <w:pPr>
        <w:pStyle w:val="Heading3"/>
      </w:pPr>
      <w:r>
        <w:t>Denmark Trip (Required — 1 person/year)</w:t>
      </w:r>
    </w:p>
    <w:p w14:paraId="75FF5201" w14:textId="139ACF7C" w:rsidR="005457AF" w:rsidRDefault="00000000">
      <w:pPr>
        <w:spacing w:after="120"/>
      </w:pPr>
      <w:r>
        <w:t>Required annual trip to Denmark</w:t>
      </w:r>
      <w:r w:rsidR="00721195">
        <w:t xml:space="preserve"> for </w:t>
      </w:r>
      <w:r w:rsidR="008466A2">
        <w:t xml:space="preserve">PI for </w:t>
      </w:r>
      <w:r w:rsidR="00721195">
        <w:t>fellowship engagement</w:t>
      </w:r>
      <w:r>
        <w:t xml:space="preserve">. </w:t>
      </w:r>
      <w:r w:rsidR="00721195">
        <w:t>Include</w:t>
      </w:r>
      <w:r>
        <w:t xml:space="preserve"> estimated airfare, hotel nights, and per diem. Budget one trip per year for three years (1 person each trip).</w:t>
      </w:r>
    </w:p>
    <w:p w14:paraId="5EF9D9F0" w14:textId="77777777" w:rsidR="005457AF" w:rsidRDefault="00000000">
      <w:pPr>
        <w:pStyle w:val="Heading3"/>
      </w:pPr>
      <w:r>
        <w:t>Domestic Travel</w:t>
      </w:r>
    </w:p>
    <w:p w14:paraId="322AA37B" w14:textId="329A2DC5" w:rsidR="005457AF" w:rsidRDefault="00000000">
      <w:pPr>
        <w:spacing w:after="120"/>
      </w:pPr>
      <w:r>
        <w:lastRenderedPageBreak/>
        <w:t>List planned trips: destination, purpose, # travelers</w:t>
      </w:r>
      <w:r w:rsidR="008064CC">
        <w:t xml:space="preserve"> and who is traveling</w:t>
      </w:r>
      <w:r>
        <w:t>, duration, cost basis.</w:t>
      </w:r>
    </w:p>
    <w:p w14:paraId="28CE709D" w14:textId="77777777" w:rsidR="005457AF" w:rsidRDefault="00000000">
      <w:pPr>
        <w:pStyle w:val="Heading3"/>
      </w:pPr>
      <w:r>
        <w:t>Other International Travel</w:t>
      </w:r>
    </w:p>
    <w:p w14:paraId="12C30317" w14:textId="37C37C5F" w:rsidR="005457AF" w:rsidRDefault="00000000">
      <w:pPr>
        <w:spacing w:after="120"/>
      </w:pPr>
      <w:r>
        <w:t xml:space="preserve">Describe destination, </w:t>
      </w:r>
      <w:r w:rsidR="00721195">
        <w:t>research</w:t>
      </w:r>
      <w:r>
        <w:t xml:space="preserve"> necessity, and cost basis. </w:t>
      </w:r>
    </w:p>
    <w:p w14:paraId="5E5A4AD7" w14:textId="77777777" w:rsidR="005457AF" w:rsidRDefault="00000000">
      <w:pPr>
        <w:pStyle w:val="Heading1"/>
      </w:pPr>
      <w:r>
        <w:t>D. Participant Support Costs Justification</w:t>
      </w:r>
    </w:p>
    <w:p w14:paraId="48F610DE" w14:textId="24FBB248" w:rsidR="005457AF" w:rsidRDefault="00000000">
      <w:pPr>
        <w:spacing w:after="120"/>
      </w:pPr>
      <w:r>
        <w:t xml:space="preserve">Describe participant population, # of participants per year, compensation type and rate, and applicable regulations. </w:t>
      </w:r>
      <w:r w:rsidR="00F17542">
        <w:t xml:space="preserve">Include a description of participant involvement (event, survey, workshop, study, etc.) </w:t>
      </w:r>
      <w:proofErr w:type="spellStart"/>
      <w:r>
        <w:t>Note</w:t>
      </w:r>
      <w:proofErr w:type="spellEnd"/>
      <w:r>
        <w:t>: under this award, participant support costs ARE included in the IDC base (they are not exempt).</w:t>
      </w:r>
    </w:p>
    <w:p w14:paraId="22F1EAAB" w14:textId="77777777" w:rsidR="005457AF" w:rsidRDefault="00000000">
      <w:pPr>
        <w:pStyle w:val="Heading1"/>
      </w:pPr>
      <w:r>
        <w:t>E. Other Direct Costs Justification</w:t>
      </w:r>
    </w:p>
    <w:p w14:paraId="35C469AE" w14:textId="77777777" w:rsidR="005457AF" w:rsidRDefault="00000000">
      <w:pPr>
        <w:pStyle w:val="Heading3"/>
      </w:pPr>
      <w:r>
        <w:t>Supplies &amp; Materials</w:t>
      </w:r>
    </w:p>
    <w:p w14:paraId="4B16FD98" w14:textId="77777777" w:rsidR="005457AF" w:rsidRDefault="00000000">
      <w:pPr>
        <w:spacing w:after="120"/>
      </w:pPr>
      <w:r>
        <w:t>Describe major categories. Explain cost basis (unit costs × quantities).</w:t>
      </w:r>
    </w:p>
    <w:p w14:paraId="4C0B91B3" w14:textId="77777777" w:rsidR="005457AF" w:rsidRDefault="00000000">
      <w:pPr>
        <w:pStyle w:val="Heading3"/>
      </w:pPr>
      <w:r>
        <w:t>Publication / Open Access Fees</w:t>
      </w:r>
    </w:p>
    <w:p w14:paraId="72E165ED" w14:textId="77777777" w:rsidR="005457AF" w:rsidRDefault="00000000">
      <w:pPr>
        <w:spacing w:after="120"/>
      </w:pPr>
      <w:r>
        <w:t>Estimate # of publications and applicable fees.</w:t>
      </w:r>
    </w:p>
    <w:p w14:paraId="4C103680" w14:textId="339D9401" w:rsidR="005457AF" w:rsidRDefault="00000000">
      <w:pPr>
        <w:pStyle w:val="Heading3"/>
      </w:pPr>
      <w:r>
        <w:t>Consultant</w:t>
      </w:r>
      <w:r w:rsidR="008064CC">
        <w:t>/Contractor</w:t>
      </w:r>
      <w:r>
        <w:t xml:space="preserve"> Services</w:t>
      </w:r>
    </w:p>
    <w:p w14:paraId="25079AA7" w14:textId="2E8A05A2" w:rsidR="005457AF" w:rsidRDefault="00000000">
      <w:pPr>
        <w:spacing w:after="120"/>
      </w:pPr>
      <w:r>
        <w:t>Identify consultant</w:t>
      </w:r>
      <w:r w:rsidR="008064CC">
        <w:t xml:space="preserve"> or contractor</w:t>
      </w:r>
      <w:r w:rsidR="00F17542">
        <w:t xml:space="preserve"> and their role</w:t>
      </w:r>
      <w:r>
        <w:t xml:space="preserve">, </w:t>
      </w:r>
      <w:r w:rsidR="00F17542">
        <w:t xml:space="preserve">the </w:t>
      </w:r>
      <w:r>
        <w:t>scope</w:t>
      </w:r>
      <w:r w:rsidR="00F17542">
        <w:t xml:space="preserve"> and purpose</w:t>
      </w:r>
      <w:r>
        <w:t xml:space="preserve"> of </w:t>
      </w:r>
      <w:r w:rsidR="00F17542">
        <w:t xml:space="preserve">their </w:t>
      </w:r>
      <w:r>
        <w:t xml:space="preserve">work, and how </w:t>
      </w:r>
      <w:r w:rsidR="00F17542">
        <w:t xml:space="preserve">the </w:t>
      </w:r>
      <w:r>
        <w:t>cost was determined. Note: consultants are not employees; no subawards are permitted under this award.</w:t>
      </w:r>
    </w:p>
    <w:p w14:paraId="2FC4BD74" w14:textId="77777777" w:rsidR="005457AF" w:rsidRDefault="00000000">
      <w:pPr>
        <w:pStyle w:val="Heading3"/>
      </w:pPr>
      <w:r>
        <w:t>Computer Services</w:t>
      </w:r>
    </w:p>
    <w:p w14:paraId="29A4DB3E" w14:textId="77777777" w:rsidR="005457AF" w:rsidRDefault="00000000">
      <w:pPr>
        <w:spacing w:after="120"/>
      </w:pPr>
      <w:r>
        <w:t>Describe software or computing services and cost basis.</w:t>
      </w:r>
    </w:p>
    <w:p w14:paraId="347B93AB" w14:textId="77777777" w:rsidR="005457AF" w:rsidRDefault="00000000">
      <w:pPr>
        <w:pStyle w:val="Heading3"/>
      </w:pPr>
      <w:r>
        <w:t>Other</w:t>
      </w:r>
    </w:p>
    <w:p w14:paraId="03DCDF2A" w14:textId="77777777" w:rsidR="005457AF" w:rsidRDefault="00000000">
      <w:pPr>
        <w:spacing w:after="120"/>
      </w:pPr>
      <w:r>
        <w:t>Itemize and justify any remaining direct costs not covered above.</w:t>
      </w:r>
    </w:p>
    <w:p w14:paraId="30D6C0AE" w14:textId="28F64AC4" w:rsidR="005457AF" w:rsidRDefault="00F17542">
      <w:pPr>
        <w:pStyle w:val="Heading1"/>
      </w:pPr>
      <w:r>
        <w:t>F</w:t>
      </w:r>
      <w:r w:rsidR="00000000">
        <w:t>. Additional Funding Justification</w:t>
      </w:r>
    </w:p>
    <w:p w14:paraId="39AA9AFE" w14:textId="77777777" w:rsidR="005457AF" w:rsidRDefault="00000000">
      <w:pPr>
        <w:pStyle w:val="Heading3"/>
      </w:pPr>
      <w:r>
        <w:t>Additional Funding Sources</w:t>
      </w:r>
    </w:p>
    <w:p w14:paraId="6108DC8F" w14:textId="63D01EAB" w:rsidR="005457AF" w:rsidRDefault="00000000">
      <w:pPr>
        <w:spacing w:after="120"/>
      </w:pPr>
      <w:r>
        <w:t xml:space="preserve">For each additional funding source listed in Section G of the Budget workbook: name the funder, grant number (if applicable), award period, and explain how this funding complements (and does not duplicate) fellowship activities. Indicate source type: government, private, or institutional. </w:t>
      </w:r>
    </w:p>
    <w:p w14:paraId="2C02556F" w14:textId="77777777" w:rsidR="005457AF" w:rsidRDefault="00000000">
      <w:pPr>
        <w:pStyle w:val="Heading1"/>
      </w:pPr>
      <w:r>
        <w:t>Budget Summary</w:t>
      </w:r>
    </w:p>
    <w:p w14:paraId="709443FC" w14:textId="77777777" w:rsidR="005457AF" w:rsidRDefault="00000000">
      <w:pPr>
        <w:spacing w:after="120"/>
      </w:pPr>
      <w:r>
        <w:t>Transfer the year-by-year totals from the Budget workbook into the table below.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0"/>
        <w:gridCol w:w="1500"/>
        <w:gridCol w:w="1500"/>
        <w:gridCol w:w="1500"/>
        <w:gridCol w:w="1500"/>
      </w:tblGrid>
      <w:tr w:rsidR="005457AF" w14:paraId="480909E2" w14:textId="77777777">
        <w:trPr>
          <w:tblHeader/>
        </w:trPr>
        <w:tc>
          <w:tcPr>
            <w:tcW w:w="3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011163" w14:textId="77777777" w:rsidR="005457AF" w:rsidRDefault="00000000">
            <w:r>
              <w:rPr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04B996" w14:textId="77777777" w:rsidR="005457AF" w:rsidRDefault="00000000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Year 1 ($)</w:t>
            </w: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50994B" w14:textId="77777777" w:rsidR="005457AF" w:rsidRDefault="00000000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Year 2 ($)</w:t>
            </w: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15AF02" w14:textId="77777777" w:rsidR="005457AF" w:rsidRDefault="00000000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Year 3 ($)</w:t>
            </w: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E7B4A0" w14:textId="77777777" w:rsidR="005457AF" w:rsidRDefault="00000000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Total ($)</w:t>
            </w:r>
          </w:p>
        </w:tc>
      </w:tr>
      <w:tr w:rsidR="005457AF" w14:paraId="6AAB9060" w14:textId="77777777">
        <w:tc>
          <w:tcPr>
            <w:tcW w:w="3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CCFFF1" w14:textId="77777777" w:rsidR="005457AF" w:rsidRDefault="00000000">
            <w:r>
              <w:rPr>
                <w:sz w:val="20"/>
                <w:szCs w:val="20"/>
              </w:rPr>
              <w:t>A. Personnel</w:t>
            </w: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83760C" w14:textId="77777777" w:rsidR="005457AF" w:rsidRDefault="005457AF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549EB9" w14:textId="77777777" w:rsidR="005457AF" w:rsidRDefault="005457AF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59FC6B" w14:textId="77777777" w:rsidR="005457AF" w:rsidRDefault="005457AF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356D37" w14:textId="77777777" w:rsidR="005457AF" w:rsidRDefault="005457AF">
            <w:pPr>
              <w:jc w:val="right"/>
            </w:pPr>
          </w:p>
        </w:tc>
      </w:tr>
      <w:tr w:rsidR="005457AF" w14:paraId="1D42E9E0" w14:textId="77777777">
        <w:tc>
          <w:tcPr>
            <w:tcW w:w="3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CE91F5" w14:textId="77777777" w:rsidR="005457AF" w:rsidRDefault="00000000">
            <w:r>
              <w:rPr>
                <w:sz w:val="20"/>
                <w:szCs w:val="20"/>
              </w:rPr>
              <w:t>B. Equipment</w:t>
            </w: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C25119" w14:textId="77777777" w:rsidR="005457AF" w:rsidRDefault="005457AF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AE17E8" w14:textId="77777777" w:rsidR="005457AF" w:rsidRDefault="005457AF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D7E15E" w14:textId="77777777" w:rsidR="005457AF" w:rsidRDefault="005457AF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EDB4EE" w14:textId="77777777" w:rsidR="005457AF" w:rsidRDefault="005457AF">
            <w:pPr>
              <w:jc w:val="right"/>
            </w:pPr>
          </w:p>
        </w:tc>
      </w:tr>
      <w:tr w:rsidR="005457AF" w14:paraId="08CF0B03" w14:textId="77777777">
        <w:tc>
          <w:tcPr>
            <w:tcW w:w="3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1300EE" w14:textId="77777777" w:rsidR="005457AF" w:rsidRDefault="00000000">
            <w:r>
              <w:rPr>
                <w:sz w:val="20"/>
                <w:szCs w:val="20"/>
              </w:rPr>
              <w:t>C. Travel</w:t>
            </w: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177A0A" w14:textId="77777777" w:rsidR="005457AF" w:rsidRDefault="005457AF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B1815E" w14:textId="77777777" w:rsidR="005457AF" w:rsidRDefault="005457AF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BC9B4F" w14:textId="77777777" w:rsidR="005457AF" w:rsidRDefault="005457AF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9F0D52" w14:textId="77777777" w:rsidR="005457AF" w:rsidRDefault="005457AF">
            <w:pPr>
              <w:jc w:val="right"/>
            </w:pPr>
          </w:p>
        </w:tc>
      </w:tr>
      <w:tr w:rsidR="005457AF" w14:paraId="221B0394" w14:textId="77777777">
        <w:tc>
          <w:tcPr>
            <w:tcW w:w="3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E62E1C" w14:textId="77777777" w:rsidR="005457AF" w:rsidRDefault="00000000">
            <w:r>
              <w:rPr>
                <w:sz w:val="20"/>
                <w:szCs w:val="20"/>
              </w:rPr>
              <w:lastRenderedPageBreak/>
              <w:t>D. Participant Support</w:t>
            </w: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83AE9A" w14:textId="77777777" w:rsidR="005457AF" w:rsidRDefault="005457AF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CE4041" w14:textId="77777777" w:rsidR="005457AF" w:rsidRDefault="005457AF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83F68D" w14:textId="77777777" w:rsidR="005457AF" w:rsidRDefault="005457AF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963924" w14:textId="77777777" w:rsidR="005457AF" w:rsidRDefault="005457AF">
            <w:pPr>
              <w:jc w:val="right"/>
            </w:pPr>
          </w:p>
        </w:tc>
      </w:tr>
      <w:tr w:rsidR="005457AF" w14:paraId="7EE598A0" w14:textId="77777777">
        <w:tc>
          <w:tcPr>
            <w:tcW w:w="3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651505" w14:textId="77777777" w:rsidR="005457AF" w:rsidRDefault="00000000">
            <w:r>
              <w:rPr>
                <w:sz w:val="20"/>
                <w:szCs w:val="20"/>
              </w:rPr>
              <w:t>E. Other Direct Costs</w:t>
            </w: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E40289" w14:textId="77777777" w:rsidR="005457AF" w:rsidRDefault="005457AF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421192" w14:textId="77777777" w:rsidR="005457AF" w:rsidRDefault="005457AF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A8DE2D" w14:textId="77777777" w:rsidR="005457AF" w:rsidRDefault="005457AF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603532" w14:textId="77777777" w:rsidR="005457AF" w:rsidRDefault="005457AF">
            <w:pPr>
              <w:jc w:val="right"/>
            </w:pPr>
          </w:p>
        </w:tc>
      </w:tr>
      <w:tr w:rsidR="005457AF" w14:paraId="054DDFF2" w14:textId="77777777">
        <w:tc>
          <w:tcPr>
            <w:tcW w:w="3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1D2DAE" w14:textId="0B9EFD13" w:rsidR="005457AF" w:rsidRDefault="00000000">
            <w:r>
              <w:rPr>
                <w:sz w:val="20"/>
                <w:szCs w:val="20"/>
              </w:rPr>
              <w:t>F. Indirect Costs</w:t>
            </w: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6E5A47" w14:textId="77777777" w:rsidR="005457AF" w:rsidRDefault="005457AF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8A4F7A" w14:textId="77777777" w:rsidR="005457AF" w:rsidRDefault="005457AF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17D490" w14:textId="77777777" w:rsidR="005457AF" w:rsidRDefault="005457AF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42589A" w14:textId="77777777" w:rsidR="005457AF" w:rsidRDefault="005457AF">
            <w:pPr>
              <w:jc w:val="right"/>
            </w:pPr>
          </w:p>
        </w:tc>
      </w:tr>
      <w:tr w:rsidR="005457AF" w14:paraId="083C3CD5" w14:textId="77777777">
        <w:tc>
          <w:tcPr>
            <w:tcW w:w="3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94EBC8" w14:textId="77777777" w:rsidR="005457AF" w:rsidRDefault="00000000">
            <w:r>
              <w:rPr>
                <w:b/>
                <w:bCs/>
                <w:sz w:val="20"/>
                <w:szCs w:val="20"/>
              </w:rPr>
              <w:t>TOTAL PROJECT BUDGET</w:t>
            </w: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261938" w14:textId="77777777" w:rsidR="005457AF" w:rsidRDefault="005457AF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A250B6" w14:textId="77777777" w:rsidR="005457AF" w:rsidRDefault="005457AF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FF2804" w14:textId="77777777" w:rsidR="005457AF" w:rsidRDefault="005457AF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AEE963" w14:textId="77777777" w:rsidR="005457AF" w:rsidRDefault="005457AF">
            <w:pPr>
              <w:jc w:val="right"/>
            </w:pPr>
          </w:p>
        </w:tc>
      </w:tr>
      <w:tr w:rsidR="005457AF" w14:paraId="5BB47EEF" w14:textId="77777777">
        <w:tc>
          <w:tcPr>
            <w:tcW w:w="3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F65DE5" w14:textId="77777777" w:rsidR="005457AF" w:rsidRDefault="00000000">
            <w:r>
              <w:rPr>
                <w:sz w:val="20"/>
                <w:szCs w:val="20"/>
              </w:rPr>
              <w:t>Total Non-Fellow Funds (for reference)</w:t>
            </w: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7CDB9A" w14:textId="77777777" w:rsidR="005457AF" w:rsidRDefault="005457AF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0192BE" w14:textId="77777777" w:rsidR="005457AF" w:rsidRDefault="005457AF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6736CD" w14:textId="77777777" w:rsidR="005457AF" w:rsidRDefault="005457AF">
            <w:pPr>
              <w:jc w:val="right"/>
            </w:pP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AE1DA8" w14:textId="77777777" w:rsidR="005457AF" w:rsidRDefault="005457AF">
            <w:pPr>
              <w:jc w:val="right"/>
            </w:pPr>
          </w:p>
        </w:tc>
      </w:tr>
    </w:tbl>
    <w:p w14:paraId="1FE3A21E" w14:textId="1B5EF909" w:rsidR="005457AF" w:rsidRDefault="005457AF">
      <w:pPr>
        <w:spacing w:after="80"/>
      </w:pPr>
    </w:p>
    <w:sectPr w:rsidR="005457AF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E1323"/>
    <w:multiLevelType w:val="hybridMultilevel"/>
    <w:tmpl w:val="A39C092A"/>
    <w:lvl w:ilvl="0" w:tplc="085AC9BC">
      <w:start w:val="1"/>
      <w:numFmt w:val="bullet"/>
      <w:lvlText w:val="●"/>
      <w:lvlJc w:val="left"/>
      <w:pPr>
        <w:ind w:left="720" w:hanging="360"/>
      </w:pPr>
    </w:lvl>
    <w:lvl w:ilvl="1" w:tplc="C36A3D52">
      <w:start w:val="1"/>
      <w:numFmt w:val="bullet"/>
      <w:lvlText w:val="○"/>
      <w:lvlJc w:val="left"/>
      <w:pPr>
        <w:ind w:left="1440" w:hanging="360"/>
      </w:pPr>
    </w:lvl>
    <w:lvl w:ilvl="2" w:tplc="F30E06E2">
      <w:start w:val="1"/>
      <w:numFmt w:val="bullet"/>
      <w:lvlText w:val="■"/>
      <w:lvlJc w:val="left"/>
      <w:pPr>
        <w:ind w:left="2160" w:hanging="360"/>
      </w:pPr>
    </w:lvl>
    <w:lvl w:ilvl="3" w:tplc="81CE612A">
      <w:start w:val="1"/>
      <w:numFmt w:val="bullet"/>
      <w:lvlText w:val="●"/>
      <w:lvlJc w:val="left"/>
      <w:pPr>
        <w:ind w:left="2880" w:hanging="360"/>
      </w:pPr>
    </w:lvl>
    <w:lvl w:ilvl="4" w:tplc="0D98ECCA">
      <w:start w:val="1"/>
      <w:numFmt w:val="bullet"/>
      <w:lvlText w:val="○"/>
      <w:lvlJc w:val="left"/>
      <w:pPr>
        <w:ind w:left="3600" w:hanging="360"/>
      </w:pPr>
    </w:lvl>
    <w:lvl w:ilvl="5" w:tplc="9E827996">
      <w:start w:val="1"/>
      <w:numFmt w:val="bullet"/>
      <w:lvlText w:val="■"/>
      <w:lvlJc w:val="left"/>
      <w:pPr>
        <w:ind w:left="4320" w:hanging="360"/>
      </w:pPr>
    </w:lvl>
    <w:lvl w:ilvl="6" w:tplc="1506E4A2">
      <w:start w:val="1"/>
      <w:numFmt w:val="bullet"/>
      <w:lvlText w:val="●"/>
      <w:lvlJc w:val="left"/>
      <w:pPr>
        <w:ind w:left="5040" w:hanging="360"/>
      </w:pPr>
    </w:lvl>
    <w:lvl w:ilvl="7" w:tplc="D5C47F5E">
      <w:start w:val="1"/>
      <w:numFmt w:val="bullet"/>
      <w:lvlText w:val="●"/>
      <w:lvlJc w:val="left"/>
      <w:pPr>
        <w:ind w:left="5760" w:hanging="360"/>
      </w:pPr>
    </w:lvl>
    <w:lvl w:ilvl="8" w:tplc="CDEC760E">
      <w:start w:val="1"/>
      <w:numFmt w:val="bullet"/>
      <w:lvlText w:val="●"/>
      <w:lvlJc w:val="left"/>
      <w:pPr>
        <w:ind w:left="6480" w:hanging="360"/>
      </w:pPr>
    </w:lvl>
  </w:abstractNum>
  <w:num w:numId="1" w16cid:durableId="842334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7AF"/>
    <w:rsid w:val="001A06A9"/>
    <w:rsid w:val="00261752"/>
    <w:rsid w:val="002D5892"/>
    <w:rsid w:val="00537759"/>
    <w:rsid w:val="005457AF"/>
    <w:rsid w:val="005C0DE5"/>
    <w:rsid w:val="00721195"/>
    <w:rsid w:val="008064CC"/>
    <w:rsid w:val="008466A2"/>
    <w:rsid w:val="00C65D72"/>
    <w:rsid w:val="00E0267C"/>
    <w:rsid w:val="00F1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946DD"/>
  <w15:docId w15:val="{E81175E7-130B-074C-AB8D-C82B80C8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00" w:after="180"/>
      <w:outlineLvl w:val="0"/>
    </w:pPr>
    <w:rPr>
      <w:b/>
      <w:bCs/>
      <w:color w:val="1F3864"/>
      <w:sz w:val="32"/>
      <w:szCs w:val="32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color w:val="2E74B5"/>
      <w:sz w:val="26"/>
      <w:szCs w:val="26"/>
    </w:rPr>
  </w:style>
  <w:style w:type="paragraph" w:styleId="Heading3">
    <w:name w:val="heading 3"/>
    <w:uiPriority w:val="9"/>
    <w:unhideWhenUsed/>
    <w:qFormat/>
    <w:pPr>
      <w:spacing w:before="160" w:after="80"/>
      <w:outlineLvl w:val="2"/>
    </w:pPr>
    <w:rPr>
      <w:b/>
      <w:bCs/>
      <w:color w:val="2E74B5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64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64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64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4C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6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507</Words>
  <Characters>3063</Characters>
  <Application>Microsoft Office Word</Application>
  <DocSecurity>0</DocSecurity>
  <Lines>105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Budget Narrative</vt:lpstr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Fellowship Budget Narrative</dc:title>
  <dc:creator>Claude</dc:creator>
  <cp:lastModifiedBy>Elsa Ransom</cp:lastModifiedBy>
  <cp:revision>2</cp:revision>
  <dcterms:created xsi:type="dcterms:W3CDTF">2026-05-22T03:03:00Z</dcterms:created>
  <dcterms:modified xsi:type="dcterms:W3CDTF">2026-05-22T03:03:00Z</dcterms:modified>
</cp:coreProperties>
</file>